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4759" w:rsidRDefault="00224759">
      <w:pPr>
        <w:jc w:val="center"/>
      </w:pPr>
    </w:p>
    <w:p w:rsidR="00224759" w:rsidRDefault="00224759">
      <w:pPr>
        <w:jc w:val="center"/>
      </w:pPr>
    </w:p>
    <w:p w:rsidR="00224759" w:rsidRDefault="00224759">
      <w:pPr>
        <w:jc w:val="center"/>
      </w:pPr>
    </w:p>
    <w:p w:rsidR="00224759" w:rsidRDefault="00AE6833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XORNADA DE APOIO ÓS SEGUROS AGRARIOS</w:t>
      </w: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GANDO VACÚN</w:t>
      </w:r>
    </w:p>
    <w:p w:rsidR="00224759" w:rsidRDefault="00AE6833">
      <w:pPr>
        <w:jc w:val="center"/>
      </w:pPr>
      <w:r>
        <w:rPr>
          <w:rFonts w:ascii="Georgia" w:hAnsi="Georgia"/>
          <w:b/>
          <w:sz w:val="32"/>
          <w:szCs w:val="32"/>
        </w:rPr>
        <w:t>E SEQUÍA EN PASTOS</w:t>
      </w: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jc w:val="center"/>
      </w:pPr>
      <w:r>
        <w:rPr>
          <w:rFonts w:ascii="Georgia" w:hAnsi="Georgia"/>
          <w:b/>
          <w:sz w:val="32"/>
          <w:szCs w:val="32"/>
        </w:rPr>
        <w:t xml:space="preserve">Día 15 de </w:t>
      </w:r>
      <w:proofErr w:type="spellStart"/>
      <w:r>
        <w:rPr>
          <w:rFonts w:ascii="Georgia" w:hAnsi="Georgia"/>
          <w:b/>
          <w:sz w:val="32"/>
          <w:szCs w:val="32"/>
        </w:rPr>
        <w:t>novembro</w:t>
      </w:r>
      <w:proofErr w:type="spellEnd"/>
      <w:r>
        <w:rPr>
          <w:rFonts w:ascii="Georgia" w:hAnsi="Georgia"/>
          <w:b/>
          <w:sz w:val="32"/>
          <w:szCs w:val="32"/>
        </w:rPr>
        <w:t xml:space="preserve"> de 2017</w:t>
      </w: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jc w:val="center"/>
      </w:pPr>
      <w:r>
        <w:rPr>
          <w:rFonts w:ascii="Georgia" w:hAnsi="Georgia"/>
          <w:b/>
          <w:sz w:val="32"/>
          <w:szCs w:val="32"/>
        </w:rPr>
        <w:t>COOPERATIVA CUSOVIAME, SCG</w:t>
      </w:r>
    </w:p>
    <w:p w:rsidR="00224759" w:rsidRDefault="00AE6833">
      <w:pPr>
        <w:jc w:val="center"/>
      </w:pPr>
      <w:proofErr w:type="spellStart"/>
      <w:r>
        <w:rPr>
          <w:rFonts w:ascii="Georgia" w:hAnsi="Georgia"/>
          <w:b/>
          <w:sz w:val="32"/>
          <w:szCs w:val="32"/>
        </w:rPr>
        <w:t>Rodrigueites</w:t>
      </w:r>
      <w:proofErr w:type="spellEnd"/>
      <w:r>
        <w:rPr>
          <w:rFonts w:ascii="Georgia" w:hAnsi="Georgia"/>
          <w:b/>
          <w:sz w:val="32"/>
          <w:szCs w:val="32"/>
        </w:rPr>
        <w:t>, nº 3</w:t>
      </w:r>
      <w:r>
        <w:rPr>
          <w:rFonts w:ascii="Georgia" w:hAnsi="Georgia"/>
          <w:b/>
          <w:sz w:val="32"/>
          <w:szCs w:val="32"/>
        </w:rPr>
        <w:br/>
        <w:t xml:space="preserve">15310 </w:t>
      </w:r>
      <w:proofErr w:type="spellStart"/>
      <w:r>
        <w:rPr>
          <w:rFonts w:ascii="Georgia" w:hAnsi="Georgia"/>
          <w:b/>
          <w:sz w:val="32"/>
          <w:szCs w:val="32"/>
        </w:rPr>
        <w:t>Teixeiro</w:t>
      </w:r>
      <w:proofErr w:type="spellEnd"/>
      <w:r>
        <w:rPr>
          <w:rFonts w:ascii="Georgia" w:hAnsi="Georgia"/>
          <w:b/>
          <w:sz w:val="32"/>
          <w:szCs w:val="32"/>
        </w:rPr>
        <w:t xml:space="preserve"> </w:t>
      </w:r>
    </w:p>
    <w:p w:rsidR="00224759" w:rsidRDefault="00AE6833">
      <w:pPr>
        <w:jc w:val="center"/>
      </w:pPr>
      <w:r>
        <w:rPr>
          <w:rFonts w:ascii="Georgia" w:hAnsi="Georgia"/>
          <w:b/>
          <w:sz w:val="32"/>
          <w:szCs w:val="32"/>
        </w:rPr>
        <w:t>A Coruña</w:t>
      </w: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jc w:val="center"/>
      </w:pPr>
      <w:r>
        <w:rPr>
          <w:rFonts w:ascii="Georgia" w:hAnsi="Georgia"/>
          <w:b/>
          <w:sz w:val="32"/>
          <w:szCs w:val="32"/>
        </w:rPr>
        <w:t xml:space="preserve">ORGANIZA: Sindicato </w:t>
      </w:r>
      <w:proofErr w:type="spellStart"/>
      <w:r>
        <w:rPr>
          <w:rFonts w:ascii="Georgia" w:hAnsi="Georgia"/>
          <w:b/>
          <w:sz w:val="32"/>
          <w:szCs w:val="32"/>
        </w:rPr>
        <w:t>Labrego</w:t>
      </w:r>
      <w:proofErr w:type="spellEnd"/>
      <w:r>
        <w:rPr>
          <w:rFonts w:ascii="Georgia" w:hAnsi="Georgia"/>
          <w:b/>
          <w:sz w:val="32"/>
          <w:szCs w:val="32"/>
        </w:rPr>
        <w:t xml:space="preserve"> </w:t>
      </w:r>
      <w:proofErr w:type="spellStart"/>
      <w:r>
        <w:rPr>
          <w:rFonts w:ascii="Georgia" w:hAnsi="Georgia"/>
          <w:b/>
          <w:sz w:val="32"/>
          <w:szCs w:val="32"/>
        </w:rPr>
        <w:t>Galego</w:t>
      </w:r>
      <w:proofErr w:type="spellEnd"/>
    </w:p>
    <w:p w:rsidR="00224759" w:rsidRDefault="00224759">
      <w:pPr>
        <w:jc w:val="center"/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jc w:val="center"/>
        <w:rPr>
          <w:rFonts w:ascii="Georgia" w:hAnsi="Georgia"/>
          <w:b/>
          <w:sz w:val="32"/>
          <w:szCs w:val="32"/>
        </w:rPr>
      </w:pPr>
      <w:r>
        <w:rPr>
          <w:noProof/>
          <w:lang w:eastAsia="es-ES"/>
        </w:rPr>
        <w:drawing>
          <wp:inline distT="0" distB="0" distL="0" distR="0">
            <wp:extent cx="1892300" cy="902335"/>
            <wp:effectExtent l="0" t="0" r="0" b="0"/>
            <wp:docPr id="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FINANCIA:</w:t>
      </w: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noProof/>
          <w:sz w:val="32"/>
          <w:szCs w:val="32"/>
          <w:lang w:eastAsia="es-ES"/>
        </w:rPr>
        <w:drawing>
          <wp:inline distT="0" distB="0" distL="0" distR="0">
            <wp:extent cx="4225027" cy="840177"/>
            <wp:effectExtent l="19050" t="0" r="4073" b="0"/>
            <wp:docPr id="1" name="0 Imagen" descr="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ESA_nuev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0060" cy="84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759" w:rsidRDefault="00224759">
      <w:pPr>
        <w:jc w:val="center"/>
        <w:rPr>
          <w:rFonts w:ascii="Georgia" w:hAnsi="Georgia"/>
          <w:b/>
          <w:sz w:val="32"/>
          <w:szCs w:val="32"/>
        </w:rPr>
      </w:pPr>
    </w:p>
    <w:p w:rsidR="00224759" w:rsidRDefault="00AE6833">
      <w:pPr>
        <w:pBdr>
          <w:bottom w:val="single" w:sz="4" w:space="1" w:color="000001"/>
        </w:pBd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PROGRAMA</w:t>
      </w:r>
    </w:p>
    <w:p w:rsidR="00224759" w:rsidRDefault="00224759">
      <w:pPr>
        <w:rPr>
          <w:rFonts w:ascii="Georgia" w:hAnsi="Georgia"/>
          <w:sz w:val="28"/>
          <w:szCs w:val="28"/>
        </w:rPr>
      </w:pPr>
    </w:p>
    <w:p w:rsidR="00224759" w:rsidRDefault="00224759">
      <w:pPr>
        <w:rPr>
          <w:rFonts w:ascii="Georgia" w:hAnsi="Georgia"/>
          <w:sz w:val="28"/>
          <w:szCs w:val="28"/>
        </w:rPr>
      </w:pPr>
    </w:p>
    <w:p w:rsidR="00224759" w:rsidRDefault="00224759"/>
    <w:p w:rsidR="00224759" w:rsidRDefault="00AE6833">
      <w:r>
        <w:rPr>
          <w:rFonts w:ascii="Georgia" w:hAnsi="Georgia"/>
          <w:sz w:val="28"/>
          <w:szCs w:val="28"/>
        </w:rPr>
        <w:t>10.00:</w:t>
      </w:r>
      <w:r>
        <w:rPr>
          <w:rFonts w:ascii="Georgia" w:hAnsi="Georgia"/>
          <w:sz w:val="28"/>
          <w:szCs w:val="28"/>
        </w:rPr>
        <w:t xml:space="preserve"> Recepción de asistentes e entrega de documentación.</w:t>
      </w:r>
    </w:p>
    <w:p w:rsidR="00224759" w:rsidRDefault="00224759">
      <w:pPr>
        <w:jc w:val="center"/>
        <w:rPr>
          <w:rFonts w:ascii="Georgia" w:hAnsi="Georgia"/>
          <w:sz w:val="28"/>
          <w:szCs w:val="28"/>
        </w:rPr>
      </w:pPr>
    </w:p>
    <w:p w:rsidR="00224759" w:rsidRDefault="00AE6833">
      <w:r>
        <w:rPr>
          <w:rFonts w:ascii="Georgia" w:hAnsi="Georgia"/>
          <w:sz w:val="28"/>
          <w:szCs w:val="28"/>
        </w:rPr>
        <w:t xml:space="preserve">10.30: </w:t>
      </w:r>
      <w:r>
        <w:rPr>
          <w:rFonts w:ascii="Georgia" w:hAnsi="Georgia"/>
          <w:b/>
          <w:sz w:val="28"/>
          <w:szCs w:val="28"/>
        </w:rPr>
        <w:t xml:space="preserve">A </w:t>
      </w:r>
      <w:proofErr w:type="spellStart"/>
      <w:r>
        <w:rPr>
          <w:rFonts w:ascii="Georgia" w:hAnsi="Georgia"/>
          <w:b/>
          <w:sz w:val="28"/>
          <w:szCs w:val="28"/>
        </w:rPr>
        <w:t>necesidade</w:t>
      </w:r>
      <w:proofErr w:type="spellEnd"/>
      <w:r>
        <w:rPr>
          <w:rFonts w:ascii="Georgia" w:hAnsi="Georgia"/>
          <w:b/>
          <w:sz w:val="28"/>
          <w:szCs w:val="28"/>
        </w:rPr>
        <w:t xml:space="preserve"> de asegurar o </w:t>
      </w:r>
      <w:proofErr w:type="spellStart"/>
      <w:r>
        <w:rPr>
          <w:rFonts w:ascii="Georgia" w:hAnsi="Georgia"/>
          <w:b/>
          <w:sz w:val="28"/>
          <w:szCs w:val="28"/>
        </w:rPr>
        <w:t>noso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proofErr w:type="spellStart"/>
      <w:r>
        <w:rPr>
          <w:rFonts w:ascii="Georgia" w:hAnsi="Georgia"/>
          <w:b/>
          <w:sz w:val="28"/>
          <w:szCs w:val="28"/>
        </w:rPr>
        <w:t>gando</w:t>
      </w:r>
      <w:proofErr w:type="spellEnd"/>
      <w:r>
        <w:rPr>
          <w:rFonts w:ascii="Georgia" w:hAnsi="Georgia"/>
          <w:b/>
          <w:sz w:val="28"/>
          <w:szCs w:val="28"/>
        </w:rPr>
        <w:t>.</w:t>
      </w:r>
    </w:p>
    <w:p w:rsidR="00224759" w:rsidRDefault="00224759"/>
    <w:p w:rsidR="00224759" w:rsidRDefault="00AE683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D. Xabier Gómez </w:t>
      </w:r>
      <w:proofErr w:type="spellStart"/>
      <w:r>
        <w:rPr>
          <w:rFonts w:ascii="Georgia" w:hAnsi="Georgia"/>
          <w:sz w:val="28"/>
          <w:szCs w:val="28"/>
        </w:rPr>
        <w:t>Santiso</w:t>
      </w:r>
      <w:proofErr w:type="spellEnd"/>
      <w:r>
        <w:rPr>
          <w:rFonts w:ascii="Georgia" w:hAnsi="Georgia"/>
          <w:sz w:val="28"/>
          <w:szCs w:val="28"/>
        </w:rPr>
        <w:t xml:space="preserve">, responsable de Sectores </w:t>
      </w:r>
      <w:proofErr w:type="spellStart"/>
      <w:r>
        <w:rPr>
          <w:rFonts w:ascii="Georgia" w:hAnsi="Georgia"/>
          <w:sz w:val="28"/>
          <w:szCs w:val="28"/>
        </w:rPr>
        <w:t>Gandeiros</w:t>
      </w:r>
      <w:proofErr w:type="spellEnd"/>
      <w:r>
        <w:rPr>
          <w:rFonts w:ascii="Georgia" w:hAnsi="Georgia"/>
          <w:sz w:val="28"/>
          <w:szCs w:val="28"/>
        </w:rPr>
        <w:t xml:space="preserve"> do Sindicato </w:t>
      </w:r>
      <w:proofErr w:type="spellStart"/>
      <w:r>
        <w:rPr>
          <w:rFonts w:ascii="Georgia" w:hAnsi="Georgia"/>
          <w:sz w:val="28"/>
          <w:szCs w:val="28"/>
        </w:rPr>
        <w:t>Labrego</w:t>
      </w:r>
      <w:proofErr w:type="spellEnd"/>
      <w:r>
        <w:rPr>
          <w:rFonts w:ascii="Georgia" w:hAnsi="Georgia"/>
          <w:sz w:val="28"/>
          <w:szCs w:val="28"/>
        </w:rPr>
        <w:t xml:space="preserve"> </w:t>
      </w:r>
      <w:proofErr w:type="spellStart"/>
      <w:r>
        <w:rPr>
          <w:rFonts w:ascii="Georgia" w:hAnsi="Georgia"/>
          <w:sz w:val="28"/>
          <w:szCs w:val="28"/>
        </w:rPr>
        <w:t>Galego</w:t>
      </w:r>
      <w:proofErr w:type="spellEnd"/>
      <w:r>
        <w:rPr>
          <w:rFonts w:ascii="Georgia" w:hAnsi="Georgia"/>
          <w:sz w:val="28"/>
          <w:szCs w:val="28"/>
        </w:rPr>
        <w:t xml:space="preserve">. </w:t>
      </w:r>
    </w:p>
    <w:p w:rsidR="00224759" w:rsidRDefault="00224759">
      <w:pPr>
        <w:rPr>
          <w:rFonts w:ascii="Georgia" w:hAnsi="Georgia"/>
          <w:sz w:val="28"/>
          <w:szCs w:val="28"/>
        </w:rPr>
      </w:pPr>
    </w:p>
    <w:p w:rsidR="00224759" w:rsidRDefault="00AE6833">
      <w:pPr>
        <w:jc w:val="both"/>
      </w:pPr>
      <w:r>
        <w:rPr>
          <w:rFonts w:ascii="Georgia" w:hAnsi="Georgia"/>
          <w:sz w:val="28"/>
          <w:szCs w:val="28"/>
        </w:rPr>
        <w:t xml:space="preserve">11.00: </w:t>
      </w:r>
      <w:r>
        <w:rPr>
          <w:rFonts w:ascii="Georgia" w:hAnsi="Georgia"/>
          <w:b/>
          <w:sz w:val="28"/>
          <w:szCs w:val="28"/>
        </w:rPr>
        <w:t xml:space="preserve">As </w:t>
      </w:r>
      <w:proofErr w:type="spellStart"/>
      <w:r>
        <w:rPr>
          <w:rFonts w:ascii="Georgia" w:hAnsi="Georgia"/>
          <w:b/>
          <w:sz w:val="28"/>
          <w:szCs w:val="28"/>
        </w:rPr>
        <w:t>liñas</w:t>
      </w:r>
      <w:proofErr w:type="spellEnd"/>
      <w:r>
        <w:rPr>
          <w:rFonts w:ascii="Georgia" w:hAnsi="Georgia"/>
          <w:b/>
          <w:sz w:val="28"/>
          <w:szCs w:val="28"/>
        </w:rPr>
        <w:t xml:space="preserve"> de </w:t>
      </w:r>
      <w:proofErr w:type="spellStart"/>
      <w:r>
        <w:rPr>
          <w:rFonts w:ascii="Georgia" w:hAnsi="Georgia"/>
          <w:b/>
          <w:sz w:val="28"/>
          <w:szCs w:val="28"/>
        </w:rPr>
        <w:t>Gando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proofErr w:type="spellStart"/>
      <w:r>
        <w:rPr>
          <w:rFonts w:ascii="Georgia" w:hAnsi="Georgia"/>
          <w:b/>
          <w:sz w:val="28"/>
          <w:szCs w:val="28"/>
        </w:rPr>
        <w:t>vacún</w:t>
      </w:r>
      <w:proofErr w:type="spellEnd"/>
      <w:r>
        <w:rPr>
          <w:rFonts w:ascii="Georgia" w:hAnsi="Georgia"/>
          <w:b/>
          <w:sz w:val="28"/>
          <w:szCs w:val="28"/>
        </w:rPr>
        <w:t xml:space="preserve">. </w:t>
      </w:r>
      <w:proofErr w:type="spellStart"/>
      <w:r>
        <w:rPr>
          <w:rFonts w:ascii="Georgia" w:hAnsi="Georgia"/>
          <w:b/>
          <w:sz w:val="28"/>
          <w:szCs w:val="28"/>
        </w:rPr>
        <w:t>Principais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proofErr w:type="spellStart"/>
      <w:r>
        <w:rPr>
          <w:rFonts w:ascii="Georgia" w:hAnsi="Georgia"/>
          <w:b/>
          <w:sz w:val="28"/>
          <w:szCs w:val="28"/>
        </w:rPr>
        <w:t>novidades</w:t>
      </w:r>
      <w:proofErr w:type="spellEnd"/>
      <w:r>
        <w:rPr>
          <w:rFonts w:ascii="Georgia" w:hAnsi="Georgia"/>
          <w:b/>
          <w:sz w:val="28"/>
          <w:szCs w:val="28"/>
        </w:rPr>
        <w:t>.</w:t>
      </w:r>
    </w:p>
    <w:p w:rsidR="00224759" w:rsidRDefault="00224759">
      <w:pPr>
        <w:jc w:val="both"/>
        <w:rPr>
          <w:rFonts w:ascii="Georgia" w:hAnsi="Georgia"/>
          <w:sz w:val="28"/>
          <w:szCs w:val="28"/>
        </w:rPr>
      </w:pPr>
    </w:p>
    <w:p w:rsidR="00224759" w:rsidRDefault="00AE6833">
      <w:pPr>
        <w:jc w:val="both"/>
      </w:pPr>
      <w:r>
        <w:rPr>
          <w:rFonts w:ascii="Georgia" w:hAnsi="Georgia"/>
          <w:sz w:val="28"/>
          <w:szCs w:val="28"/>
        </w:rPr>
        <w:t>Responsabl</w:t>
      </w:r>
      <w:r>
        <w:rPr>
          <w:rFonts w:ascii="Georgia" w:hAnsi="Georgia"/>
          <w:sz w:val="28"/>
          <w:szCs w:val="28"/>
        </w:rPr>
        <w:t xml:space="preserve">e de </w:t>
      </w:r>
      <w:proofErr w:type="spellStart"/>
      <w:r>
        <w:rPr>
          <w:rFonts w:ascii="Georgia" w:hAnsi="Georgia"/>
          <w:sz w:val="28"/>
          <w:szCs w:val="28"/>
        </w:rPr>
        <w:t>Agroseguro</w:t>
      </w:r>
      <w:proofErr w:type="spellEnd"/>
      <w:r>
        <w:rPr>
          <w:rFonts w:ascii="Georgia" w:hAnsi="Georgia"/>
          <w:sz w:val="28"/>
          <w:szCs w:val="28"/>
        </w:rPr>
        <w:t xml:space="preserve"> da Zona Noroeste. Dª Noelia Aparicio</w:t>
      </w:r>
    </w:p>
    <w:p w:rsidR="00224759" w:rsidRDefault="00224759">
      <w:pPr>
        <w:jc w:val="both"/>
        <w:rPr>
          <w:rFonts w:ascii="Georgia" w:hAnsi="Georgia"/>
          <w:sz w:val="28"/>
          <w:szCs w:val="28"/>
        </w:rPr>
      </w:pPr>
    </w:p>
    <w:p w:rsidR="00224759" w:rsidRDefault="00AE6833">
      <w:pPr>
        <w:jc w:val="both"/>
      </w:pPr>
      <w:r>
        <w:rPr>
          <w:rFonts w:ascii="Georgia" w:hAnsi="Georgia"/>
          <w:sz w:val="28"/>
          <w:szCs w:val="28"/>
        </w:rPr>
        <w:t xml:space="preserve">11.45: </w:t>
      </w:r>
      <w:proofErr w:type="spellStart"/>
      <w:r>
        <w:rPr>
          <w:rFonts w:ascii="Georgia" w:hAnsi="Georgia"/>
          <w:b/>
          <w:sz w:val="28"/>
          <w:szCs w:val="28"/>
        </w:rPr>
        <w:t>Liñas</w:t>
      </w:r>
      <w:proofErr w:type="spellEnd"/>
      <w:r>
        <w:rPr>
          <w:rFonts w:ascii="Georgia" w:hAnsi="Georgia"/>
          <w:b/>
          <w:sz w:val="28"/>
          <w:szCs w:val="28"/>
        </w:rPr>
        <w:t xml:space="preserve"> de seguros para a sequía. </w:t>
      </w:r>
    </w:p>
    <w:p w:rsidR="00224759" w:rsidRDefault="00224759">
      <w:pPr>
        <w:jc w:val="both"/>
        <w:rPr>
          <w:rFonts w:ascii="Georgia" w:hAnsi="Georgia"/>
          <w:sz w:val="28"/>
          <w:szCs w:val="28"/>
        </w:rPr>
      </w:pPr>
    </w:p>
    <w:p w:rsidR="00224759" w:rsidRDefault="00AE6833">
      <w:pPr>
        <w:jc w:val="both"/>
      </w:pPr>
      <w:proofErr w:type="spellStart"/>
      <w:r>
        <w:rPr>
          <w:rFonts w:ascii="Georgia" w:hAnsi="Georgia"/>
          <w:sz w:val="28"/>
          <w:szCs w:val="28"/>
        </w:rPr>
        <w:t>Pendente</w:t>
      </w:r>
      <w:proofErr w:type="spellEnd"/>
      <w:r>
        <w:rPr>
          <w:rFonts w:ascii="Georgia" w:hAnsi="Georgia"/>
          <w:sz w:val="28"/>
          <w:szCs w:val="28"/>
        </w:rPr>
        <w:t xml:space="preserve"> confirmación </w:t>
      </w:r>
      <w:proofErr w:type="spellStart"/>
      <w:r>
        <w:rPr>
          <w:rFonts w:ascii="Georgia" w:hAnsi="Georgia"/>
          <w:sz w:val="28"/>
          <w:szCs w:val="28"/>
        </w:rPr>
        <w:t>persoa</w:t>
      </w:r>
      <w:proofErr w:type="spellEnd"/>
      <w:r>
        <w:rPr>
          <w:rFonts w:ascii="Georgia" w:hAnsi="Georgia"/>
          <w:sz w:val="28"/>
          <w:szCs w:val="28"/>
        </w:rPr>
        <w:t xml:space="preserve"> de </w:t>
      </w:r>
      <w:proofErr w:type="spellStart"/>
      <w:r>
        <w:rPr>
          <w:rFonts w:ascii="Georgia" w:hAnsi="Georgia"/>
          <w:sz w:val="28"/>
          <w:szCs w:val="28"/>
        </w:rPr>
        <w:t>Agroseguro</w:t>
      </w:r>
      <w:proofErr w:type="spellEnd"/>
      <w:r>
        <w:rPr>
          <w:rFonts w:ascii="Georgia" w:hAnsi="Georgia"/>
          <w:sz w:val="28"/>
          <w:szCs w:val="28"/>
        </w:rPr>
        <w:t>.</w:t>
      </w:r>
    </w:p>
    <w:p w:rsidR="00224759" w:rsidRDefault="00224759">
      <w:pPr>
        <w:jc w:val="both"/>
      </w:pPr>
    </w:p>
    <w:p w:rsidR="00224759" w:rsidRDefault="00AE6833">
      <w:pPr>
        <w:jc w:val="both"/>
      </w:pPr>
      <w:r>
        <w:rPr>
          <w:rFonts w:ascii="Georgia" w:hAnsi="Georgia"/>
          <w:sz w:val="28"/>
          <w:szCs w:val="28"/>
        </w:rPr>
        <w:t xml:space="preserve">13.00: </w:t>
      </w:r>
      <w:r>
        <w:rPr>
          <w:rFonts w:ascii="Georgia" w:hAnsi="Georgia"/>
          <w:b/>
          <w:bCs/>
          <w:sz w:val="28"/>
          <w:szCs w:val="28"/>
        </w:rPr>
        <w:t xml:space="preserve">A nova </w:t>
      </w:r>
      <w:proofErr w:type="spellStart"/>
      <w:r>
        <w:rPr>
          <w:rFonts w:ascii="Georgia" w:hAnsi="Georgia"/>
          <w:b/>
          <w:bCs/>
          <w:sz w:val="28"/>
          <w:szCs w:val="28"/>
        </w:rPr>
        <w:t>ferramenta</w:t>
      </w:r>
      <w:proofErr w:type="spellEnd"/>
      <w:r>
        <w:rPr>
          <w:rFonts w:ascii="Georgia" w:hAnsi="Georgia"/>
          <w:b/>
          <w:bCs/>
          <w:sz w:val="28"/>
          <w:szCs w:val="28"/>
        </w:rPr>
        <w:t xml:space="preserve"> de estabilización de renda</w:t>
      </w:r>
      <w:r>
        <w:rPr>
          <w:rFonts w:ascii="Georgia" w:hAnsi="Georgia"/>
          <w:sz w:val="28"/>
          <w:szCs w:val="28"/>
        </w:rPr>
        <w:t xml:space="preserve">. </w:t>
      </w:r>
      <w:proofErr w:type="spellStart"/>
      <w:r>
        <w:rPr>
          <w:rFonts w:ascii="Georgia" w:hAnsi="Georgia"/>
          <w:b/>
          <w:bCs/>
          <w:sz w:val="28"/>
          <w:szCs w:val="28"/>
        </w:rPr>
        <w:t>Novidade</w:t>
      </w:r>
      <w:proofErr w:type="spellEnd"/>
      <w:r>
        <w:rPr>
          <w:rFonts w:ascii="Georgia" w:hAnsi="Georgia"/>
          <w:b/>
          <w:bCs/>
          <w:sz w:val="28"/>
          <w:szCs w:val="28"/>
        </w:rPr>
        <w:t xml:space="preserve"> </w:t>
      </w:r>
      <w:proofErr w:type="spellStart"/>
      <w:r>
        <w:rPr>
          <w:rFonts w:ascii="Georgia" w:hAnsi="Georgia"/>
          <w:b/>
          <w:bCs/>
          <w:sz w:val="28"/>
          <w:szCs w:val="28"/>
        </w:rPr>
        <w:t>Regulamento</w:t>
      </w:r>
      <w:proofErr w:type="spellEnd"/>
      <w:r>
        <w:rPr>
          <w:rFonts w:ascii="Georgia" w:hAnsi="Georgia"/>
          <w:b/>
          <w:bCs/>
          <w:sz w:val="28"/>
          <w:szCs w:val="28"/>
        </w:rPr>
        <w:t xml:space="preserve"> Ómnibus.</w:t>
      </w:r>
      <w:r>
        <w:rPr>
          <w:rFonts w:ascii="Georgia" w:hAnsi="Georgia"/>
          <w:sz w:val="28"/>
          <w:szCs w:val="28"/>
        </w:rPr>
        <w:t xml:space="preserve"> </w:t>
      </w:r>
      <w:proofErr w:type="spellStart"/>
      <w:r>
        <w:rPr>
          <w:rFonts w:ascii="Georgia" w:hAnsi="Georgia"/>
          <w:sz w:val="28"/>
          <w:szCs w:val="28"/>
        </w:rPr>
        <w:t>Pendente</w:t>
      </w:r>
      <w:proofErr w:type="spellEnd"/>
      <w:r>
        <w:rPr>
          <w:rFonts w:ascii="Georgia" w:hAnsi="Georgia"/>
          <w:sz w:val="28"/>
          <w:szCs w:val="28"/>
        </w:rPr>
        <w:t xml:space="preserve"> confirmación Sindicato </w:t>
      </w:r>
      <w:proofErr w:type="spellStart"/>
      <w:r>
        <w:rPr>
          <w:rFonts w:ascii="Georgia" w:hAnsi="Georgia"/>
          <w:sz w:val="28"/>
          <w:szCs w:val="28"/>
        </w:rPr>
        <w:t>L</w:t>
      </w:r>
      <w:r>
        <w:rPr>
          <w:rFonts w:ascii="Georgia" w:hAnsi="Georgia"/>
          <w:sz w:val="28"/>
          <w:szCs w:val="28"/>
        </w:rPr>
        <w:t>abrego</w:t>
      </w:r>
      <w:proofErr w:type="spellEnd"/>
      <w:r>
        <w:rPr>
          <w:rFonts w:ascii="Georgia" w:hAnsi="Georgia"/>
          <w:sz w:val="28"/>
          <w:szCs w:val="28"/>
        </w:rPr>
        <w:t xml:space="preserve"> </w:t>
      </w:r>
      <w:proofErr w:type="spellStart"/>
      <w:r>
        <w:rPr>
          <w:rFonts w:ascii="Georgia" w:hAnsi="Georgia"/>
          <w:sz w:val="28"/>
          <w:szCs w:val="28"/>
        </w:rPr>
        <w:t>Galego</w:t>
      </w:r>
      <w:proofErr w:type="spellEnd"/>
    </w:p>
    <w:p w:rsidR="00224759" w:rsidRDefault="00224759">
      <w:pPr>
        <w:jc w:val="both"/>
        <w:rPr>
          <w:rFonts w:ascii="Georgia" w:hAnsi="Georgia"/>
          <w:iCs/>
          <w:sz w:val="28"/>
          <w:szCs w:val="28"/>
        </w:rPr>
      </w:pPr>
    </w:p>
    <w:p w:rsidR="00224759" w:rsidRDefault="00AE6833">
      <w:pPr>
        <w:jc w:val="both"/>
      </w:pPr>
      <w:r>
        <w:rPr>
          <w:rFonts w:ascii="Georgia" w:hAnsi="Georgia"/>
          <w:sz w:val="28"/>
          <w:szCs w:val="28"/>
        </w:rPr>
        <w:t xml:space="preserve">13.30: Debate e </w:t>
      </w:r>
      <w:proofErr w:type="spellStart"/>
      <w:r>
        <w:rPr>
          <w:rFonts w:ascii="Georgia" w:hAnsi="Georgia"/>
          <w:sz w:val="28"/>
          <w:szCs w:val="28"/>
        </w:rPr>
        <w:t>Conclusións</w:t>
      </w:r>
      <w:proofErr w:type="spellEnd"/>
    </w:p>
    <w:p w:rsidR="00224759" w:rsidRDefault="00224759">
      <w:pPr>
        <w:jc w:val="both"/>
        <w:rPr>
          <w:rFonts w:ascii="Georgia" w:hAnsi="Georgia"/>
          <w:iCs/>
          <w:sz w:val="28"/>
          <w:szCs w:val="28"/>
        </w:rPr>
      </w:pPr>
    </w:p>
    <w:p w:rsidR="00224759" w:rsidRDefault="00AE6833">
      <w:pPr>
        <w:jc w:val="both"/>
      </w:pPr>
      <w:r>
        <w:rPr>
          <w:rFonts w:ascii="Georgia" w:hAnsi="Georgia"/>
          <w:iCs/>
          <w:sz w:val="28"/>
          <w:szCs w:val="28"/>
        </w:rPr>
        <w:t xml:space="preserve">14:00: Peche da </w:t>
      </w:r>
      <w:proofErr w:type="spellStart"/>
      <w:r>
        <w:rPr>
          <w:rFonts w:ascii="Georgia" w:hAnsi="Georgia"/>
          <w:iCs/>
          <w:sz w:val="28"/>
          <w:szCs w:val="28"/>
        </w:rPr>
        <w:t>xornada</w:t>
      </w:r>
      <w:proofErr w:type="spellEnd"/>
    </w:p>
    <w:p w:rsidR="00224759" w:rsidRDefault="00224759"/>
    <w:p w:rsidR="00224759" w:rsidRDefault="00224759">
      <w:pPr>
        <w:rPr>
          <w:rFonts w:ascii="Georgia" w:hAnsi="Georgia"/>
          <w:sz w:val="28"/>
          <w:szCs w:val="28"/>
        </w:rPr>
      </w:pPr>
    </w:p>
    <w:p w:rsidR="00224759" w:rsidRDefault="00224759">
      <w:pPr>
        <w:rPr>
          <w:rFonts w:ascii="Georgia" w:hAnsi="Georgia"/>
          <w:sz w:val="28"/>
          <w:szCs w:val="28"/>
        </w:rPr>
      </w:pPr>
    </w:p>
    <w:p w:rsidR="00224759" w:rsidRDefault="00AE6833" w:rsidP="00AE6833">
      <w:pPr>
        <w:ind w:left="5664"/>
        <w:jc w:val="center"/>
      </w:pPr>
      <w:r>
        <w:rPr>
          <w:noProof/>
          <w:lang w:eastAsia="es-ES"/>
        </w:rPr>
        <w:drawing>
          <wp:inline distT="0" distB="0" distL="0" distR="0">
            <wp:extent cx="2459421" cy="489074"/>
            <wp:effectExtent l="19050" t="0" r="0" b="0"/>
            <wp:docPr id="2" name="1 Imagen" descr="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ESA_nuev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463" cy="491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</w:p>
    <w:p w:rsidR="00224759" w:rsidRDefault="00224759"/>
    <w:sectPr w:rsidR="00224759" w:rsidSect="00224759">
      <w:pgSz w:w="11906" w:h="16838"/>
      <w:pgMar w:top="1417" w:right="1701" w:bottom="1417" w:left="1701" w:header="0" w:footer="0" w:gutter="0"/>
      <w:cols w:space="720"/>
      <w:formProt w:val="0"/>
      <w:docGrid w:linePitch="40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displayBackgroundShape/>
  <w:embedSystemFonts/>
  <w:proofState w:spelling="clean" w:grammar="clean"/>
  <w:defaultTabStop w:val="709"/>
  <w:hyphenationZone w:val="425"/>
  <w:characterSpacingControl w:val="doNotCompress"/>
  <w:compat/>
  <w:rsids>
    <w:rsidRoot w:val="00224759"/>
    <w:rsid w:val="00224759"/>
    <w:rsid w:val="00AE6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E97"/>
    <w:pPr>
      <w:suppressAutoHyphens/>
    </w:pPr>
    <w:rPr>
      <w:color w:val="00000A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234E97"/>
  </w:style>
  <w:style w:type="character" w:customStyle="1" w:styleId="TextodegloboCar">
    <w:name w:val="Texto de globo Car"/>
    <w:rsid w:val="00234E97"/>
    <w:rPr>
      <w:rFonts w:ascii="Tahoma" w:hAnsi="Tahoma" w:cs="Tahoma"/>
      <w:sz w:val="16"/>
      <w:szCs w:val="16"/>
    </w:rPr>
  </w:style>
  <w:style w:type="character" w:customStyle="1" w:styleId="Destacado">
    <w:name w:val="Destacado"/>
    <w:basedOn w:val="Fuentedeprrafopredeter"/>
    <w:uiPriority w:val="20"/>
    <w:qFormat/>
    <w:rsid w:val="008B3ACB"/>
    <w:rPr>
      <w:i/>
      <w:iCs/>
    </w:rPr>
  </w:style>
  <w:style w:type="paragraph" w:styleId="Encabezado">
    <w:name w:val="header"/>
    <w:basedOn w:val="Normal"/>
    <w:next w:val="Cuerpodetexto"/>
    <w:rsid w:val="002247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rsid w:val="00234E97"/>
    <w:pPr>
      <w:spacing w:after="120" w:line="288" w:lineRule="auto"/>
    </w:pPr>
  </w:style>
  <w:style w:type="paragraph" w:styleId="Lista">
    <w:name w:val="List"/>
    <w:basedOn w:val="Cuerpodetexto"/>
    <w:rsid w:val="00234E97"/>
    <w:rPr>
      <w:rFonts w:cs="Tahoma"/>
    </w:rPr>
  </w:style>
  <w:style w:type="paragraph" w:customStyle="1" w:styleId="Pie">
    <w:name w:val="Pie"/>
    <w:basedOn w:val="Normal"/>
    <w:rsid w:val="00224759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rsid w:val="00234E97"/>
    <w:pPr>
      <w:suppressLineNumbers/>
    </w:pPr>
    <w:rPr>
      <w:rFonts w:cs="Tahoma"/>
    </w:rPr>
  </w:style>
  <w:style w:type="paragraph" w:customStyle="1" w:styleId="Ttulo1">
    <w:name w:val="Título1"/>
    <w:basedOn w:val="Normal"/>
    <w:rsid w:val="00234E9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nda">
    <w:name w:val="Lenda"/>
    <w:basedOn w:val="Normal"/>
    <w:rsid w:val="00234E97"/>
    <w:pPr>
      <w:suppressLineNumbers/>
      <w:spacing w:before="120" w:after="120"/>
    </w:pPr>
    <w:rPr>
      <w:rFonts w:cs="Tahoma"/>
      <w:i/>
      <w:iCs/>
    </w:rPr>
  </w:style>
  <w:style w:type="paragraph" w:customStyle="1" w:styleId="Textodeglobo1">
    <w:name w:val="Texto de globo1"/>
    <w:basedOn w:val="Normal"/>
    <w:rsid w:val="00234E97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234E97"/>
    <w:pPr>
      <w:ind w:left="720"/>
    </w:pPr>
  </w:style>
  <w:style w:type="paragraph" w:styleId="Textodeglobo">
    <w:name w:val="Balloon Text"/>
    <w:basedOn w:val="Normal"/>
    <w:link w:val="TextodegloboCar1"/>
    <w:uiPriority w:val="99"/>
    <w:semiHidden/>
    <w:unhideWhenUsed/>
    <w:rsid w:val="00AE6833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AE6833"/>
    <w:rPr>
      <w:rFonts w:ascii="Tahoma" w:hAnsi="Tahoma" w:cs="Tahoma"/>
      <w:color w:val="00000A"/>
      <w:sz w:val="16"/>
      <w:szCs w:val="16"/>
      <w:lang w:val="es-E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BE707-F266-4BC9-AFBD-BD14ADFB8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714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 DIVULGATIVA</dc:title>
  <dc:creator>Usuario</dc:creator>
  <cp:lastModifiedBy>mari</cp:lastModifiedBy>
  <cp:revision>2</cp:revision>
  <cp:lastPrinted>2016-10-14T11:02:00Z</cp:lastPrinted>
  <dcterms:created xsi:type="dcterms:W3CDTF">2017-11-06T12:59:00Z</dcterms:created>
  <dcterms:modified xsi:type="dcterms:W3CDTF">2017-11-06T12:59:00Z</dcterms:modified>
  <dc:language>es-ES</dc:language>
</cp:coreProperties>
</file>