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9F60" w14:textId="02594440" w:rsidR="00065FC6" w:rsidRDefault="00065FC6" w:rsidP="00C76C23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Tras la firma</w:t>
      </w:r>
      <w:r w:rsidR="00AC670E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, </w:t>
      </w:r>
      <w:r w:rsidR="000D0CEF">
        <w:rPr>
          <w:rFonts w:asciiTheme="minorHAnsi" w:eastAsiaTheme="minorEastAsia" w:hAnsiTheme="minorHAnsi" w:cstheme="minorBidi"/>
          <w:b/>
          <w:bCs/>
          <w:sz w:val="28"/>
          <w:szCs w:val="28"/>
        </w:rPr>
        <w:t>el</w:t>
      </w:r>
      <w:r w:rsidR="00AC670E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pasado mayo,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del primer acuerdo de prevención de riesgos laborales en el sector pesquero español</w:t>
      </w:r>
    </w:p>
    <w:p w14:paraId="7B099546" w14:textId="77777777" w:rsidR="004B7DBF" w:rsidRDefault="004B7DBF" w:rsidP="00065FC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</w:rPr>
      </w:pPr>
    </w:p>
    <w:p w14:paraId="4FF2FDE1" w14:textId="2B7BB381" w:rsidR="004B7DBF" w:rsidRDefault="1096789F" w:rsidP="004B7DBF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1096789F">
        <w:rPr>
          <w:rFonts w:asciiTheme="minorHAnsi" w:eastAsiaTheme="minorEastAsia" w:hAnsiTheme="minorHAnsi" w:cstheme="minorBidi"/>
          <w:b/>
          <w:bCs/>
          <w:sz w:val="28"/>
          <w:szCs w:val="28"/>
        </w:rPr>
        <w:t>P</w:t>
      </w:r>
      <w:r w:rsidR="001D79C3">
        <w:rPr>
          <w:rFonts w:asciiTheme="minorHAnsi" w:eastAsiaTheme="minorEastAsia" w:hAnsiTheme="minorHAnsi" w:cstheme="minorBidi"/>
          <w:b/>
          <w:bCs/>
          <w:sz w:val="28"/>
          <w:szCs w:val="28"/>
        </w:rPr>
        <w:t>ATRONAL Y SINDICATOS ABORDA</w:t>
      </w:r>
      <w:r w:rsidR="00C24C44">
        <w:rPr>
          <w:rFonts w:asciiTheme="minorHAnsi" w:eastAsiaTheme="minorEastAsia" w:hAnsiTheme="minorHAnsi" w:cstheme="minorBidi"/>
          <w:b/>
          <w:bCs/>
          <w:sz w:val="28"/>
          <w:szCs w:val="28"/>
        </w:rPr>
        <w:t>N</w:t>
      </w:r>
      <w:r w:rsidR="001D79C3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UN </w:t>
      </w:r>
      <w:r w:rsidRPr="1096789F">
        <w:rPr>
          <w:rFonts w:asciiTheme="minorHAnsi" w:eastAsiaTheme="minorEastAsia" w:hAnsiTheme="minorHAnsi" w:cstheme="minorBidi"/>
          <w:b/>
          <w:bCs/>
          <w:sz w:val="28"/>
          <w:szCs w:val="28"/>
        </w:rPr>
        <w:t>PLAN DE SENS</w:t>
      </w:r>
      <w:r w:rsidR="001D79C3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IBILIZACIÓN SOBRE RIESGOS </w:t>
      </w:r>
      <w:r w:rsidRPr="1096789F">
        <w:rPr>
          <w:rFonts w:asciiTheme="minorHAnsi" w:eastAsiaTheme="minorEastAsia" w:hAnsiTheme="minorHAnsi" w:cstheme="minorBidi"/>
          <w:b/>
          <w:bCs/>
          <w:sz w:val="28"/>
          <w:szCs w:val="28"/>
        </w:rPr>
        <w:t>LABOR</w:t>
      </w:r>
      <w:r w:rsidR="001D79C3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ALES </w:t>
      </w:r>
      <w:r w:rsidR="000A1DFD">
        <w:rPr>
          <w:rFonts w:asciiTheme="minorHAnsi" w:eastAsiaTheme="minorEastAsia" w:hAnsiTheme="minorHAnsi" w:cstheme="minorBidi"/>
          <w:b/>
          <w:bCs/>
          <w:sz w:val="28"/>
          <w:szCs w:val="28"/>
        </w:rPr>
        <w:t>EN LA ACTIVIDAD PESQUERA</w:t>
      </w:r>
    </w:p>
    <w:p w14:paraId="6DD742E0" w14:textId="77777777" w:rsidR="001D79C3" w:rsidRDefault="001D79C3" w:rsidP="004B7DBF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762D7F23" w14:textId="1EB481F3" w:rsidR="001D79C3" w:rsidRPr="00AC670E" w:rsidRDefault="326AE2ED" w:rsidP="326AE2E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</w:rPr>
      </w:pPr>
      <w:r w:rsidRPr="326AE2ED">
        <w:rPr>
          <w:rFonts w:asciiTheme="minorHAnsi" w:eastAsiaTheme="minorEastAsia" w:hAnsiTheme="minorHAnsi" w:cstheme="minorBidi"/>
          <w:b/>
          <w:bCs/>
        </w:rPr>
        <w:t>También expresan su preocupación por el potencial retraso de la jubilación de los tripulantes en buques</w:t>
      </w:r>
      <w:r w:rsidR="0049731C">
        <w:rPr>
          <w:rFonts w:asciiTheme="minorHAnsi" w:eastAsiaTheme="minorEastAsia" w:hAnsiTheme="minorHAnsi" w:cstheme="minorBidi"/>
          <w:b/>
          <w:bCs/>
        </w:rPr>
        <w:t xml:space="preserve"> marisqueros</w:t>
      </w:r>
      <w:r w:rsidRPr="326AE2ED">
        <w:rPr>
          <w:rFonts w:asciiTheme="minorHAnsi" w:eastAsiaTheme="minorEastAsia" w:hAnsiTheme="minorHAnsi" w:cstheme="minorBidi"/>
          <w:b/>
          <w:bCs/>
        </w:rPr>
        <w:t xml:space="preserve"> congeladores</w:t>
      </w:r>
      <w:r w:rsidR="0049731C">
        <w:rPr>
          <w:rFonts w:asciiTheme="minorHAnsi" w:eastAsiaTheme="minorEastAsia" w:hAnsiTheme="minorHAnsi" w:cstheme="minorBidi"/>
          <w:b/>
          <w:bCs/>
        </w:rPr>
        <w:t xml:space="preserve"> </w:t>
      </w:r>
      <w:r w:rsidRPr="326AE2ED">
        <w:rPr>
          <w:rFonts w:asciiTheme="minorHAnsi" w:eastAsiaTheme="minorEastAsia" w:hAnsiTheme="minorHAnsi" w:cstheme="minorBidi"/>
          <w:b/>
          <w:bCs/>
        </w:rPr>
        <w:t>por el cambio arbitrario de los criterios de aplicación de los correspondientes coeficientes reductores</w:t>
      </w:r>
    </w:p>
    <w:p w14:paraId="4737E9C7" w14:textId="77777777" w:rsidR="004B7DBF" w:rsidRDefault="004B7DBF" w:rsidP="00AC670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</w:p>
    <w:p w14:paraId="25F4C344" w14:textId="38FDD66C" w:rsidR="004B7DBF" w:rsidRDefault="004B7DBF" w:rsidP="004B7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  <w:u w:val="single"/>
        </w:rPr>
        <w:t>Madrid, 27 de septiembre de 2016</w:t>
      </w:r>
      <w:r>
        <w:rPr>
          <w:rFonts w:asciiTheme="minorHAnsi" w:hAnsiTheme="minorHAnsi" w:cs="Verdana"/>
        </w:rPr>
        <w:t>.- La Comisión Específica de la Pesca para la Prevención de Riesgos Laborales (PRL) y la Salud Laboral</w:t>
      </w:r>
      <w:r w:rsidR="00AA3FFA">
        <w:rPr>
          <w:rFonts w:asciiTheme="minorHAnsi" w:hAnsiTheme="minorHAnsi" w:cs="Verdana"/>
        </w:rPr>
        <w:t xml:space="preserve"> aborda la puesta </w:t>
      </w:r>
      <w:r w:rsidR="00065FC6">
        <w:rPr>
          <w:rFonts w:asciiTheme="minorHAnsi" w:hAnsiTheme="minorHAnsi" w:cs="Verdana"/>
        </w:rPr>
        <w:t xml:space="preserve">en marcha </w:t>
      </w:r>
      <w:r w:rsidR="00AA3FFA">
        <w:rPr>
          <w:rFonts w:asciiTheme="minorHAnsi" w:hAnsiTheme="minorHAnsi" w:cs="Verdana"/>
        </w:rPr>
        <w:t xml:space="preserve">de </w:t>
      </w:r>
      <w:bookmarkStart w:id="0" w:name="_GoBack"/>
      <w:bookmarkEnd w:id="0"/>
      <w:r>
        <w:rPr>
          <w:rFonts w:asciiTheme="minorHAnsi" w:hAnsiTheme="minorHAnsi" w:cs="Verdana"/>
        </w:rPr>
        <w:t xml:space="preserve">un Plan </w:t>
      </w:r>
      <w:r w:rsidR="00065FC6">
        <w:rPr>
          <w:rFonts w:asciiTheme="minorHAnsi" w:hAnsiTheme="minorHAnsi" w:cs="Verdana"/>
        </w:rPr>
        <w:t>Nacional de Sensibilización en</w:t>
      </w:r>
      <w:r>
        <w:rPr>
          <w:rFonts w:asciiTheme="minorHAnsi" w:hAnsiTheme="minorHAnsi" w:cs="Verdana"/>
        </w:rPr>
        <w:t xml:space="preserve"> el sector pesquero </w:t>
      </w:r>
      <w:r w:rsidR="00065FC6">
        <w:rPr>
          <w:rFonts w:asciiTheme="minorHAnsi" w:hAnsiTheme="minorHAnsi" w:cs="Verdana"/>
        </w:rPr>
        <w:t>para difundir entre la</w:t>
      </w:r>
      <w:r>
        <w:rPr>
          <w:rFonts w:asciiTheme="minorHAnsi" w:hAnsiTheme="minorHAnsi" w:cs="Verdana"/>
        </w:rPr>
        <w:t>s tripula</w:t>
      </w:r>
      <w:r w:rsidR="00065FC6">
        <w:rPr>
          <w:rFonts w:asciiTheme="minorHAnsi" w:hAnsiTheme="minorHAnsi" w:cs="Verdana"/>
        </w:rPr>
        <w:t xml:space="preserve">ciones </w:t>
      </w:r>
      <w:r>
        <w:rPr>
          <w:rFonts w:asciiTheme="minorHAnsi" w:hAnsiTheme="minorHAnsi" w:cs="Verdana"/>
        </w:rPr>
        <w:t>los principales riesgos a los que están expuestos e</w:t>
      </w:r>
      <w:r w:rsidR="00065FC6">
        <w:rPr>
          <w:rFonts w:asciiTheme="minorHAnsi" w:hAnsiTheme="minorHAnsi" w:cs="Verdana"/>
        </w:rPr>
        <w:t xml:space="preserve">n el desarrollo de su actividad. El plan también quiere fomentar </w:t>
      </w:r>
      <w:r>
        <w:rPr>
          <w:rFonts w:asciiTheme="minorHAnsi" w:hAnsiTheme="minorHAnsi" w:cs="Verdana"/>
        </w:rPr>
        <w:t>me</w:t>
      </w:r>
      <w:r w:rsidR="00065FC6">
        <w:rPr>
          <w:rFonts w:asciiTheme="minorHAnsi" w:hAnsiTheme="minorHAnsi" w:cs="Verdana"/>
        </w:rPr>
        <w:t xml:space="preserve">didas preventivas </w:t>
      </w:r>
      <w:r>
        <w:rPr>
          <w:rFonts w:asciiTheme="minorHAnsi" w:hAnsiTheme="minorHAnsi" w:cs="Verdana"/>
        </w:rPr>
        <w:t>para evitarlos.</w:t>
      </w:r>
      <w:r w:rsidR="00576CFE">
        <w:rPr>
          <w:rFonts w:asciiTheme="minorHAnsi" w:hAnsiTheme="minorHAnsi" w:cs="Verdana"/>
        </w:rPr>
        <w:t xml:space="preserve"> Esta C</w:t>
      </w:r>
      <w:r w:rsidR="00065FC6">
        <w:rPr>
          <w:rFonts w:asciiTheme="minorHAnsi" w:hAnsiTheme="minorHAnsi" w:cs="Verdana"/>
        </w:rPr>
        <w:t xml:space="preserve">omisión está compuesta por tres representantes de </w:t>
      </w:r>
      <w:r w:rsidR="0049731C">
        <w:rPr>
          <w:rFonts w:asciiTheme="minorHAnsi" w:hAnsiTheme="minorHAnsi" w:cs="Verdana"/>
        </w:rPr>
        <w:t>la patronal</w:t>
      </w:r>
      <w:r w:rsidR="00065FC6">
        <w:rPr>
          <w:rFonts w:asciiTheme="minorHAnsi" w:hAnsiTheme="minorHAnsi" w:cs="Verdana"/>
        </w:rPr>
        <w:t xml:space="preserve"> y tres de sindicatos</w:t>
      </w:r>
      <w:r w:rsidR="00576CFE">
        <w:rPr>
          <w:rFonts w:asciiTheme="minorHAnsi" w:hAnsiTheme="minorHAnsi" w:cs="Verdana"/>
        </w:rPr>
        <w:t>,</w:t>
      </w:r>
      <w:r w:rsidR="00065FC6">
        <w:rPr>
          <w:rFonts w:asciiTheme="minorHAnsi" w:hAnsiTheme="minorHAnsi" w:cs="Verdana"/>
        </w:rPr>
        <w:t xml:space="preserve"> y nace tras l</w:t>
      </w:r>
      <w:r w:rsidR="00576CFE">
        <w:rPr>
          <w:rFonts w:asciiTheme="minorHAnsi" w:hAnsiTheme="minorHAnsi" w:cs="Verdana"/>
        </w:rPr>
        <w:t>a</w:t>
      </w:r>
      <w:r w:rsidR="00065FC6">
        <w:rPr>
          <w:rFonts w:asciiTheme="minorHAnsi" w:hAnsiTheme="minorHAnsi" w:cs="Verdana"/>
        </w:rPr>
        <w:t xml:space="preserve"> f</w:t>
      </w:r>
      <w:r w:rsidR="00576CFE">
        <w:rPr>
          <w:rFonts w:asciiTheme="minorHAnsi" w:hAnsiTheme="minorHAnsi" w:cs="Verdana"/>
        </w:rPr>
        <w:t>i</w:t>
      </w:r>
      <w:r w:rsidR="00065FC6">
        <w:rPr>
          <w:rFonts w:asciiTheme="minorHAnsi" w:hAnsiTheme="minorHAnsi" w:cs="Verdana"/>
        </w:rPr>
        <w:t xml:space="preserve">rma, en mayo pasado, del primer acuerdo de prevención de riesgos laborales en el sector pesquero español. </w:t>
      </w:r>
    </w:p>
    <w:p w14:paraId="4FDDD8D9" w14:textId="107A0E88" w:rsidR="0054148D" w:rsidRDefault="326AE2ED" w:rsidP="00065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Verdana"/>
        </w:rPr>
      </w:pPr>
      <w:r w:rsidRPr="326AE2ED">
        <w:rPr>
          <w:rFonts w:asciiTheme="minorHAnsi" w:eastAsiaTheme="minorEastAsia" w:hAnsiTheme="minorHAnsi" w:cstheme="minorBidi"/>
        </w:rPr>
        <w:t>La Comisión también ha expresado su preocupación ante el pot</w:t>
      </w:r>
      <w:r w:rsidR="00BD4EEE">
        <w:rPr>
          <w:rFonts w:asciiTheme="minorHAnsi" w:eastAsiaTheme="minorEastAsia" w:hAnsiTheme="minorHAnsi" w:cstheme="minorBidi"/>
        </w:rPr>
        <w:t xml:space="preserve">encial retraso de la jubilación </w:t>
      </w:r>
      <w:r w:rsidRPr="326AE2ED">
        <w:rPr>
          <w:rFonts w:asciiTheme="minorHAnsi" w:eastAsiaTheme="minorEastAsia" w:hAnsiTheme="minorHAnsi" w:cstheme="minorBidi"/>
        </w:rPr>
        <w:t xml:space="preserve">de los tripulantes en buques </w:t>
      </w:r>
      <w:r w:rsidR="0049731C">
        <w:rPr>
          <w:rFonts w:asciiTheme="minorHAnsi" w:eastAsiaTheme="minorEastAsia" w:hAnsiTheme="minorHAnsi" w:cstheme="minorBidi"/>
        </w:rPr>
        <w:t xml:space="preserve">marisqueros </w:t>
      </w:r>
      <w:r w:rsidRPr="326AE2ED">
        <w:rPr>
          <w:rFonts w:asciiTheme="minorHAnsi" w:eastAsiaTheme="minorEastAsia" w:hAnsiTheme="minorHAnsi" w:cstheme="minorBidi"/>
        </w:rPr>
        <w:t>congeladores, a consecuencia del cambio arbitrario, por parte de las administraciones, de los criterios de aplicación de los correspondientes co</w:t>
      </w:r>
      <w:r w:rsidR="0049731C">
        <w:rPr>
          <w:rFonts w:asciiTheme="minorHAnsi" w:eastAsiaTheme="minorEastAsia" w:hAnsiTheme="minorHAnsi" w:cstheme="minorBidi"/>
        </w:rPr>
        <w:t>eficientes reductores</w:t>
      </w:r>
      <w:r w:rsidRPr="326AE2ED">
        <w:rPr>
          <w:rFonts w:asciiTheme="minorHAnsi" w:eastAsiaTheme="minorEastAsia" w:hAnsiTheme="minorHAnsi" w:cstheme="minorBidi"/>
        </w:rPr>
        <w:t>. La potencial consecuencia de este cambio es el alargamiento de la vida laboral</w:t>
      </w:r>
      <w:r w:rsidR="0049731C">
        <w:rPr>
          <w:rFonts w:asciiTheme="minorHAnsi" w:eastAsiaTheme="minorEastAsia" w:hAnsiTheme="minorHAnsi" w:cstheme="minorBidi"/>
        </w:rPr>
        <w:t xml:space="preserve"> de los tripulantes de los marisqueros</w:t>
      </w:r>
      <w:r w:rsidRPr="326AE2ED">
        <w:rPr>
          <w:rFonts w:asciiTheme="minorHAnsi" w:eastAsiaTheme="minorEastAsia" w:hAnsiTheme="minorHAnsi" w:cstheme="minorBidi"/>
        </w:rPr>
        <w:t xml:space="preserve"> en el desarrollo de una actividad catalogada como de alto riesgo y que exige, además, las largas temporadas </w:t>
      </w:r>
      <w:r w:rsidR="0025708D">
        <w:rPr>
          <w:rFonts w:asciiTheme="minorHAnsi" w:eastAsiaTheme="minorEastAsia" w:hAnsiTheme="minorHAnsi" w:cstheme="minorBidi"/>
        </w:rPr>
        <w:t xml:space="preserve">en aguas de terceros países </w:t>
      </w:r>
      <w:r w:rsidRPr="326AE2ED">
        <w:rPr>
          <w:rFonts w:asciiTheme="minorHAnsi" w:eastAsiaTheme="minorEastAsia" w:hAnsiTheme="minorHAnsi" w:cstheme="minorBidi"/>
        </w:rPr>
        <w:t>alejados de sus familias.</w:t>
      </w:r>
    </w:p>
    <w:p w14:paraId="30E08D54" w14:textId="55694FA7" w:rsidR="0054148D" w:rsidRPr="009F4D11" w:rsidRDefault="006C1E53" w:rsidP="0054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A este respecto, la C</w:t>
      </w:r>
      <w:r w:rsidR="0054148D">
        <w:rPr>
          <w:rFonts w:asciiTheme="minorHAnsi" w:hAnsiTheme="minorHAnsi" w:cs="Verdana"/>
        </w:rPr>
        <w:t xml:space="preserve">omisión solicita que se mantengan los coeficientes que se venían aplicando hasta el momento y </w:t>
      </w:r>
      <w:r w:rsidR="0025708D">
        <w:rPr>
          <w:rFonts w:asciiTheme="minorHAnsi" w:hAnsiTheme="minorHAnsi" w:cs="Verdana"/>
        </w:rPr>
        <w:t>requiere</w:t>
      </w:r>
      <w:r w:rsidR="0054148D">
        <w:rPr>
          <w:rFonts w:asciiTheme="minorHAnsi" w:hAnsiTheme="minorHAnsi" w:cs="Verdana"/>
        </w:rPr>
        <w:t>, de forma urgente, l</w:t>
      </w:r>
      <w:r w:rsidR="0054148D" w:rsidRPr="009F4D11">
        <w:rPr>
          <w:rFonts w:asciiTheme="minorHAnsi" w:hAnsiTheme="minorHAnsi" w:cs="Verdana"/>
        </w:rPr>
        <w:t>a coordinación de las administraciones en el establecimiento de los criterios</w:t>
      </w:r>
      <w:r w:rsidR="0054148D">
        <w:rPr>
          <w:rFonts w:asciiTheme="minorHAnsi" w:hAnsiTheme="minorHAnsi" w:cs="Verdana"/>
        </w:rPr>
        <w:t xml:space="preserve"> para la</w:t>
      </w:r>
      <w:r w:rsidR="0054148D" w:rsidRPr="009F4D11">
        <w:rPr>
          <w:rFonts w:asciiTheme="minorHAnsi" w:hAnsiTheme="minorHAnsi" w:cs="Verdana"/>
        </w:rPr>
        <w:t xml:space="preserve"> aplicación de los coeficientes reductores de jubilación </w:t>
      </w:r>
      <w:r w:rsidR="0054148D">
        <w:rPr>
          <w:rFonts w:asciiTheme="minorHAnsi" w:hAnsiTheme="minorHAnsi" w:cs="Verdana"/>
        </w:rPr>
        <w:t>en el sector.</w:t>
      </w:r>
    </w:p>
    <w:p w14:paraId="0465C326" w14:textId="3F430DEE" w:rsidR="004B7DBF" w:rsidRDefault="0054148D" w:rsidP="004B7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Respecto a la campaña de sensibilización anteriormente mencionada, la</w:t>
      </w:r>
      <w:r w:rsidR="00C76C23">
        <w:rPr>
          <w:rFonts w:asciiTheme="minorHAnsi" w:hAnsiTheme="minorHAnsi" w:cs="Verdana"/>
        </w:rPr>
        <w:t xml:space="preserve"> C</w:t>
      </w:r>
      <w:r>
        <w:rPr>
          <w:rFonts w:asciiTheme="minorHAnsi" w:hAnsiTheme="minorHAnsi" w:cs="Verdana"/>
        </w:rPr>
        <w:t xml:space="preserve">omisión </w:t>
      </w:r>
      <w:r w:rsidR="00BD4EEE">
        <w:rPr>
          <w:rFonts w:asciiTheme="minorHAnsi" w:hAnsiTheme="minorHAnsi" w:cs="Verdana"/>
        </w:rPr>
        <w:t>ha elaborado un programa provisional con la intención de trasladarlo a las distintas instancias del mundo del mar y de la pesca para tratar de buscar su apoyo a la hora de ponerlo en marcha tan pronto sea posible.</w:t>
      </w:r>
      <w:r w:rsidR="00C76C23">
        <w:rPr>
          <w:rFonts w:asciiTheme="minorHAnsi" w:hAnsiTheme="minorHAnsi" w:cs="Verdana"/>
        </w:rPr>
        <w:t xml:space="preserve"> Igualmente, la C</w:t>
      </w:r>
      <w:r>
        <w:rPr>
          <w:rFonts w:asciiTheme="minorHAnsi" w:hAnsiTheme="minorHAnsi" w:cs="Verdana"/>
        </w:rPr>
        <w:t xml:space="preserve">omisión también ha presentado una propuesta para la elaboración de un estudio </w:t>
      </w:r>
      <w:r w:rsidR="004B7DBF">
        <w:rPr>
          <w:rFonts w:asciiTheme="minorHAnsi" w:hAnsiTheme="minorHAnsi" w:cs="Verdana"/>
        </w:rPr>
        <w:t xml:space="preserve">de los riesgos asociados a la utilización de distintos equipos de trabajo </w:t>
      </w:r>
      <w:r w:rsidR="00BD4EEE">
        <w:rPr>
          <w:rFonts w:asciiTheme="minorHAnsi" w:hAnsiTheme="minorHAnsi" w:cs="Verdana"/>
        </w:rPr>
        <w:t>en los buques</w:t>
      </w:r>
      <w:r>
        <w:rPr>
          <w:rFonts w:asciiTheme="minorHAnsi" w:hAnsiTheme="minorHAnsi" w:cs="Verdana"/>
        </w:rPr>
        <w:t xml:space="preserve">, para reducir </w:t>
      </w:r>
      <w:r w:rsidR="00C76C23">
        <w:rPr>
          <w:rFonts w:asciiTheme="minorHAnsi" w:hAnsiTheme="minorHAnsi" w:cs="Verdana"/>
        </w:rPr>
        <w:t>los índices de siniestralidad como consecuencia de su</w:t>
      </w:r>
      <w:r>
        <w:rPr>
          <w:rFonts w:asciiTheme="minorHAnsi" w:hAnsiTheme="minorHAnsi" w:cs="Verdana"/>
        </w:rPr>
        <w:t xml:space="preserve"> </w:t>
      </w:r>
      <w:r w:rsidR="00C76C23">
        <w:rPr>
          <w:rFonts w:asciiTheme="minorHAnsi" w:hAnsiTheme="minorHAnsi" w:cs="Verdana"/>
        </w:rPr>
        <w:t>uso</w:t>
      </w:r>
      <w:r>
        <w:rPr>
          <w:rFonts w:asciiTheme="minorHAnsi" w:hAnsiTheme="minorHAnsi" w:cs="Verdana"/>
        </w:rPr>
        <w:t xml:space="preserve">. </w:t>
      </w:r>
    </w:p>
    <w:p w14:paraId="5D048B42" w14:textId="6DDCB9BA" w:rsidR="009F4D11" w:rsidRDefault="0054148D" w:rsidP="009F4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El </w:t>
      </w:r>
      <w:r w:rsidR="00180DD6">
        <w:rPr>
          <w:rFonts w:asciiTheme="minorHAnsi" w:hAnsiTheme="minorHAnsi" w:cs="Verdana"/>
        </w:rPr>
        <w:t>desarrollo de este Plan Nacional de Sensibilización ha sido acordado en la reunión que han mantenido la Confederación Española de Pesca (CEPESCA), la Federación de Servicios a la Ciudadanía de CCOO (FSC-CCOO), la Federación de Servicios para la Movilidad y</w:t>
      </w:r>
      <w:r w:rsidR="004A2A3B">
        <w:rPr>
          <w:rFonts w:asciiTheme="minorHAnsi" w:hAnsiTheme="minorHAnsi" w:cs="Verdana"/>
        </w:rPr>
        <w:t xml:space="preserve"> el Consumo de UGT (</w:t>
      </w:r>
      <w:proofErr w:type="spellStart"/>
      <w:r w:rsidR="004A2A3B">
        <w:rPr>
          <w:rFonts w:asciiTheme="minorHAnsi" w:hAnsiTheme="minorHAnsi" w:cs="Verdana"/>
        </w:rPr>
        <w:t>FeSMC</w:t>
      </w:r>
      <w:proofErr w:type="spellEnd"/>
      <w:r w:rsidR="00180DD6">
        <w:rPr>
          <w:rFonts w:asciiTheme="minorHAnsi" w:hAnsiTheme="minorHAnsi" w:cs="Verdana"/>
        </w:rPr>
        <w:t xml:space="preserve">-UGT) y la Federación Galega de Alimentación, Mar y Transporte – CIG (FGAMT-CIG), y en la que se ha </w:t>
      </w:r>
      <w:r w:rsidR="00EF2C5F">
        <w:rPr>
          <w:rFonts w:asciiTheme="minorHAnsi" w:hAnsiTheme="minorHAnsi" w:cs="Verdana"/>
        </w:rPr>
        <w:t xml:space="preserve">constituido la citada Comisión. Al frente de ella estará el </w:t>
      </w:r>
      <w:r w:rsidR="009F4D11">
        <w:rPr>
          <w:rFonts w:asciiTheme="minorHAnsi" w:hAnsiTheme="minorHAnsi" w:cs="Verdana"/>
        </w:rPr>
        <w:t xml:space="preserve">responsable </w:t>
      </w:r>
      <w:r w:rsidR="009F4D11" w:rsidRPr="00FC025E">
        <w:rPr>
          <w:rFonts w:asciiTheme="minorHAnsi" w:hAnsiTheme="minorHAnsi" w:cs="Verdana"/>
        </w:rPr>
        <w:t>del Secto</w:t>
      </w:r>
      <w:r w:rsidR="009F4D11">
        <w:rPr>
          <w:rFonts w:asciiTheme="minorHAnsi" w:hAnsiTheme="minorHAnsi" w:cs="Verdana"/>
        </w:rPr>
        <w:t xml:space="preserve">r Marítimo-Portuario de SMC-UGT, </w:t>
      </w:r>
      <w:r w:rsidR="00180DD6">
        <w:rPr>
          <w:rFonts w:asciiTheme="minorHAnsi" w:hAnsiTheme="minorHAnsi" w:cs="Verdana"/>
        </w:rPr>
        <w:t>José Manuel P</w:t>
      </w:r>
      <w:r w:rsidR="009F4D11">
        <w:rPr>
          <w:rFonts w:asciiTheme="minorHAnsi" w:hAnsiTheme="minorHAnsi" w:cs="Verdana"/>
        </w:rPr>
        <w:t xml:space="preserve">érez-Vega; </w:t>
      </w:r>
      <w:r w:rsidR="00180DD6">
        <w:rPr>
          <w:rFonts w:asciiTheme="minorHAnsi" w:hAnsiTheme="minorHAnsi" w:cs="Verdana"/>
        </w:rPr>
        <w:t xml:space="preserve">y como </w:t>
      </w:r>
      <w:r w:rsidR="00180DD6">
        <w:rPr>
          <w:rFonts w:asciiTheme="minorHAnsi" w:hAnsiTheme="minorHAnsi" w:cs="Verdana"/>
        </w:rPr>
        <w:lastRenderedPageBreak/>
        <w:t>secretario</w:t>
      </w:r>
      <w:r w:rsidR="00C76C23">
        <w:rPr>
          <w:rFonts w:asciiTheme="minorHAnsi" w:hAnsiTheme="minorHAnsi" w:cs="Verdana"/>
        </w:rPr>
        <w:t xml:space="preserve">, </w:t>
      </w:r>
      <w:r w:rsidR="00EF2C5F">
        <w:rPr>
          <w:rFonts w:asciiTheme="minorHAnsi" w:hAnsiTheme="minorHAnsi" w:cs="Verdana"/>
        </w:rPr>
        <w:t>el</w:t>
      </w:r>
      <w:r w:rsidR="009F4D11">
        <w:rPr>
          <w:rFonts w:asciiTheme="minorHAnsi" w:hAnsiTheme="minorHAnsi" w:cs="Verdana"/>
        </w:rPr>
        <w:t xml:space="preserve"> jefe de Servicio de Prevención Mancomunado (SPM-COAPRE) de la Cooperativa de Armadores de Pesca del Puerto de Vigo (ARVI),</w:t>
      </w:r>
      <w:r w:rsidR="00180DD6">
        <w:rPr>
          <w:rFonts w:asciiTheme="minorHAnsi" w:hAnsiTheme="minorHAnsi" w:cs="Verdana"/>
        </w:rPr>
        <w:t xml:space="preserve"> Ramón Sancho Piñeiro</w:t>
      </w:r>
      <w:r w:rsidR="009F4D11">
        <w:rPr>
          <w:rFonts w:asciiTheme="minorHAnsi" w:hAnsiTheme="minorHAnsi" w:cs="Verdana"/>
        </w:rPr>
        <w:t>.</w:t>
      </w:r>
    </w:p>
    <w:p w14:paraId="0B5F9123" w14:textId="7FB8A681" w:rsidR="005E296A" w:rsidRDefault="00EF2C5F" w:rsidP="009F4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Según </w:t>
      </w:r>
      <w:r w:rsidR="005E296A">
        <w:rPr>
          <w:rFonts w:asciiTheme="minorHAnsi" w:hAnsiTheme="minorHAnsi" w:cs="Verdana"/>
        </w:rPr>
        <w:t xml:space="preserve">Pérez-Vega, </w:t>
      </w:r>
      <w:r w:rsidR="005E296A" w:rsidRPr="00C32A53">
        <w:rPr>
          <w:rFonts w:asciiTheme="minorHAnsi" w:hAnsiTheme="minorHAnsi" w:cs="Verdana"/>
          <w:i/>
        </w:rPr>
        <w:t>“</w:t>
      </w:r>
      <w:r w:rsidR="005E296A">
        <w:rPr>
          <w:rFonts w:asciiTheme="minorHAnsi" w:hAnsiTheme="minorHAnsi" w:cs="Verdana"/>
          <w:i/>
        </w:rPr>
        <w:t xml:space="preserve">disminuir los niveles de siniestralidad en el sector, </w:t>
      </w:r>
      <w:r w:rsidR="009F52B8">
        <w:rPr>
          <w:rFonts w:asciiTheme="minorHAnsi" w:hAnsiTheme="minorHAnsi" w:cs="Verdana"/>
          <w:i/>
        </w:rPr>
        <w:t xml:space="preserve">exige que </w:t>
      </w:r>
      <w:r w:rsidR="005E296A">
        <w:rPr>
          <w:rFonts w:asciiTheme="minorHAnsi" w:hAnsiTheme="minorHAnsi" w:cs="Verdana"/>
          <w:i/>
        </w:rPr>
        <w:t xml:space="preserve">todos y cada uno de los tripulantes </w:t>
      </w:r>
      <w:r w:rsidR="009F52B8">
        <w:rPr>
          <w:rFonts w:asciiTheme="minorHAnsi" w:hAnsiTheme="minorHAnsi" w:cs="Verdana"/>
          <w:i/>
        </w:rPr>
        <w:t>cuenten con la cultura y la formación necesaria en materia de seguridad”.</w:t>
      </w:r>
    </w:p>
    <w:p w14:paraId="20F3C4F9" w14:textId="77777777" w:rsidR="004B7DBF" w:rsidRDefault="004B7DBF" w:rsidP="004B7D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740EC185" w14:textId="4047C18F" w:rsidR="009F52B8" w:rsidRDefault="009F52B8" w:rsidP="326AE2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5022C676" w14:textId="77777777" w:rsidR="004B7DBF" w:rsidRDefault="004B7DBF" w:rsidP="004B7D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7AC0807E" w14:textId="77777777" w:rsidR="004B7DBF" w:rsidRDefault="004B7DBF" w:rsidP="004B7D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6A807067" w14:textId="77777777" w:rsidR="004B7DBF" w:rsidRPr="00A20C49" w:rsidRDefault="004B7DBF" w:rsidP="004B7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 w:line="223" w:lineRule="atLeast"/>
        <w:jc w:val="right"/>
        <w:textAlignment w:val="center"/>
        <w:rPr>
          <w:rFonts w:asciiTheme="minorHAnsi" w:hAnsiTheme="minorHAnsi" w:cs="Verdana"/>
        </w:rPr>
      </w:pPr>
      <w:r w:rsidRPr="00B32274"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  <w:t>Para más información:</w:t>
      </w:r>
    </w:p>
    <w:p w14:paraId="4F753B7A" w14:textId="77777777" w:rsidR="004B7DBF" w:rsidRDefault="004B7DBF" w:rsidP="004B7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  <w:r>
        <w:rPr>
          <w:rFonts w:ascii="Courier New" w:eastAsia="MS Mincho" w:hAnsi="Courier New" w:cs="Courier New"/>
          <w:b/>
          <w:noProof/>
          <w:color w:val="auto"/>
          <w:sz w:val="22"/>
          <w:szCs w:val="22"/>
          <w:bdr w:val="none" w:sz="0" w:space="0" w:color="auto"/>
          <w:lang w:val="es-ES" w:eastAsia="es-ES"/>
        </w:rPr>
        <w:drawing>
          <wp:inline distT="0" distB="0" distL="0" distR="0" wp14:anchorId="3FE475D1" wp14:editId="3A88A4AC">
            <wp:extent cx="538531" cy="391316"/>
            <wp:effectExtent l="0" t="0" r="0" b="0"/>
            <wp:docPr id="1" name="Imagen 1" descr="../Logo%20b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%20bd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4" cy="39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58075" w14:textId="77777777" w:rsidR="004B7DBF" w:rsidRDefault="004B7DBF" w:rsidP="004B7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</w:p>
    <w:p w14:paraId="77930FEA" w14:textId="77777777" w:rsidR="004B7DBF" w:rsidRDefault="004B7DBF" w:rsidP="004B7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</w:pPr>
      <w:r w:rsidRPr="00A20C49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  <w:t>Raquel Lopez</w:t>
      </w:r>
    </w:p>
    <w:p w14:paraId="3F723144" w14:textId="77777777" w:rsidR="004B7DBF" w:rsidRPr="00A20C49" w:rsidRDefault="00E41653" w:rsidP="004B7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</w:pPr>
      <w:hyperlink r:id="rId8" w:history="1">
        <w:r w:rsidR="004B7DBF" w:rsidRPr="00A20C49">
          <w:rPr>
            <w:rStyle w:val="Hipervnculo"/>
            <w:rFonts w:asciiTheme="minorHAnsi" w:eastAsia="MS Mincho" w:hAnsiTheme="minorHAnsi" w:cs="Courier New"/>
            <w:b/>
            <w:sz w:val="22"/>
            <w:szCs w:val="22"/>
            <w:bdr w:val="none" w:sz="0" w:space="0" w:color="auto"/>
            <w:lang w:val="fr-BE"/>
          </w:rPr>
          <w:t>raquel@bdicomunicacion.com</w:t>
        </w:r>
      </w:hyperlink>
    </w:p>
    <w:p w14:paraId="05473998" w14:textId="77777777" w:rsidR="004B7DBF" w:rsidRDefault="004B7DBF" w:rsidP="004B7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</w:pPr>
      <w:r w:rsidRPr="00A20C49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  <w:t>Lola Sánchez-Manjavacas</w:t>
      </w:r>
    </w:p>
    <w:p w14:paraId="16BDDC66" w14:textId="77777777" w:rsidR="004B7DBF" w:rsidRDefault="00E41653" w:rsidP="004B7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Style w:val="Hipervnculo"/>
          <w:rFonts w:asciiTheme="minorHAnsi" w:eastAsia="MS Mincho" w:hAnsiTheme="minorHAnsi" w:cs="Courier New"/>
          <w:b/>
          <w:sz w:val="22"/>
          <w:szCs w:val="22"/>
          <w:bdr w:val="none" w:sz="0" w:space="0" w:color="auto"/>
          <w:lang w:val="it-IT"/>
        </w:rPr>
      </w:pPr>
      <w:hyperlink r:id="rId9" w:history="1">
        <w:r w:rsidR="004B7DBF" w:rsidRPr="00A20C49">
          <w:rPr>
            <w:rStyle w:val="Hipervnculo"/>
            <w:rFonts w:asciiTheme="minorHAnsi" w:eastAsia="MS Mincho" w:hAnsiTheme="minorHAnsi" w:cs="Courier New"/>
            <w:b/>
            <w:sz w:val="22"/>
            <w:szCs w:val="22"/>
            <w:bdr w:val="none" w:sz="0" w:space="0" w:color="auto"/>
            <w:lang w:val="it-IT"/>
          </w:rPr>
          <w:t>lola@bdicomunicacion.com</w:t>
        </w:r>
      </w:hyperlink>
    </w:p>
    <w:p w14:paraId="16BE7743" w14:textId="77777777" w:rsidR="004B7DBF" w:rsidRDefault="004B7DBF" w:rsidP="004B7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</w:pPr>
      <w:r w:rsidRPr="00A20C49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Eugenio Sanz</w:t>
      </w:r>
    </w:p>
    <w:p w14:paraId="6E099947" w14:textId="77777777" w:rsidR="004B7DBF" w:rsidRPr="00C32A53" w:rsidRDefault="00E41653" w:rsidP="004B7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</w:pPr>
      <w:hyperlink r:id="rId10" w:history="1">
        <w:r w:rsidR="004B7DBF" w:rsidRPr="00A20C49">
          <w:rPr>
            <w:rStyle w:val="Hipervnculo"/>
            <w:rFonts w:asciiTheme="minorHAnsi" w:eastAsia="MS Mincho" w:hAnsiTheme="minorHAnsi" w:cs="Courier New"/>
            <w:b/>
            <w:sz w:val="22"/>
            <w:szCs w:val="22"/>
            <w:bdr w:val="none" w:sz="0" w:space="0" w:color="auto"/>
            <w:lang w:val="pt-PT"/>
          </w:rPr>
          <w:t>eugenio@bdicomunicacion.com</w:t>
        </w:r>
      </w:hyperlink>
    </w:p>
    <w:p w14:paraId="432C95DE" w14:textId="77777777" w:rsidR="004B7DBF" w:rsidRPr="00A20C49" w:rsidRDefault="004B7DBF" w:rsidP="004B7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A20C49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913604610</w:t>
      </w:r>
    </w:p>
    <w:p w14:paraId="1A6A02E6" w14:textId="77777777" w:rsidR="004B7DBF" w:rsidRPr="00A20C49" w:rsidRDefault="004B7DBF" w:rsidP="004B7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A20C49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Sara Ribas</w:t>
      </w:r>
    </w:p>
    <w:p w14:paraId="316E38B5" w14:textId="77777777" w:rsidR="004B7DBF" w:rsidRPr="00A20C49" w:rsidRDefault="00E41653" w:rsidP="004B7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hyperlink r:id="rId11" w:history="1">
        <w:r w:rsidR="004B7DBF" w:rsidRPr="00A20C49">
          <w:rPr>
            <w:rStyle w:val="Hipervnculo"/>
            <w:rFonts w:asciiTheme="minorHAnsi" w:eastAsia="MS Mincho" w:hAnsiTheme="minorHAnsi" w:cs="Courier New"/>
            <w:b/>
            <w:sz w:val="22"/>
            <w:szCs w:val="22"/>
            <w:bdr w:val="none" w:sz="0" w:space="0" w:color="auto"/>
            <w:lang w:val="pt-PT"/>
          </w:rPr>
          <w:t>comunicacion@cepesca.es</w:t>
        </w:r>
      </w:hyperlink>
    </w:p>
    <w:p w14:paraId="5B0E3B8C" w14:textId="77777777" w:rsidR="004B7DBF" w:rsidRDefault="004B7DBF" w:rsidP="004B7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hAnsiTheme="minorHAnsi" w:cs="Courier New"/>
          <w:b/>
          <w:color w:val="auto"/>
          <w:sz w:val="22"/>
          <w:szCs w:val="22"/>
          <w:lang w:eastAsia="es-ES"/>
        </w:rPr>
      </w:pPr>
      <w:r w:rsidRPr="00A20C49">
        <w:rPr>
          <w:rFonts w:asciiTheme="minorHAnsi" w:hAnsiTheme="minorHAnsi" w:cs="Courier New"/>
          <w:b/>
          <w:color w:val="auto"/>
          <w:sz w:val="22"/>
          <w:szCs w:val="22"/>
          <w:lang w:eastAsia="es-ES"/>
        </w:rPr>
        <w:t>914323489</w:t>
      </w:r>
    </w:p>
    <w:p w14:paraId="7724C783" w14:textId="77777777" w:rsidR="0080121C" w:rsidRDefault="00E41653"/>
    <w:sectPr w:rsidR="0080121C" w:rsidSect="00E241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05C25" w14:textId="77777777" w:rsidR="00E41653" w:rsidRDefault="00E41653">
      <w:r>
        <w:separator/>
      </w:r>
    </w:p>
  </w:endnote>
  <w:endnote w:type="continuationSeparator" w:id="0">
    <w:p w14:paraId="004DE2E6" w14:textId="77777777" w:rsidR="00E41653" w:rsidRDefault="00E4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925D4" w14:textId="77777777" w:rsidR="00A737D4" w:rsidRDefault="00A737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9E4B" w14:textId="6F81EDE7" w:rsidR="003F548D" w:rsidRDefault="009F52B8" w:rsidP="00E24161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A3FFA">
      <w:rPr>
        <w:noProof/>
      </w:rPr>
      <w:t>2</w:t>
    </w:r>
    <w:r>
      <w:fldChar w:fldCharType="end"/>
    </w:r>
  </w:p>
  <w:p w14:paraId="5C46A465" w14:textId="77777777" w:rsidR="003F548D" w:rsidRPr="00DE3627" w:rsidRDefault="00E41653">
    <w:pPr>
      <w:pStyle w:val="Piedepgina"/>
      <w:tabs>
        <w:tab w:val="clear" w:pos="8504"/>
        <w:tab w:val="right" w:pos="8478"/>
      </w:tabs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BC14" w14:textId="77777777" w:rsidR="00A737D4" w:rsidRDefault="00A737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1CE13" w14:textId="77777777" w:rsidR="00E41653" w:rsidRDefault="00E41653">
      <w:r>
        <w:separator/>
      </w:r>
    </w:p>
  </w:footnote>
  <w:footnote w:type="continuationSeparator" w:id="0">
    <w:p w14:paraId="6FAC2CE4" w14:textId="77777777" w:rsidR="00E41653" w:rsidRDefault="00E4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6CB6" w14:textId="77777777" w:rsidR="00A737D4" w:rsidRDefault="00A737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2E8D" w14:textId="5C8008FD" w:rsidR="003F548D" w:rsidRDefault="009F52B8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  <w:r>
      <w:rPr>
        <w:noProof/>
        <w:bdr w:val="none" w:sz="0" w:space="0" w:color="auto"/>
        <w:lang w:val="es-ES"/>
      </w:rPr>
      <w:drawing>
        <wp:anchor distT="152400" distB="152400" distL="152400" distR="152400" simplePos="0" relativeHeight="251659264" behindDoc="1" locked="0" layoutInCell="1" allowOverlap="1" wp14:anchorId="7613B458" wp14:editId="6CFA949E">
          <wp:simplePos x="0" y="0"/>
          <wp:positionH relativeFrom="margin">
            <wp:align>right</wp:align>
          </wp:positionH>
          <wp:positionV relativeFrom="page">
            <wp:posOffset>497205</wp:posOffset>
          </wp:positionV>
          <wp:extent cx="1803600" cy="662400"/>
          <wp:effectExtent l="0" t="0" r="635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64246CF4" wp14:editId="6474BAB5">
          <wp:extent cx="1234800" cy="55440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A737D4">
      <w:rPr>
        <w:noProof/>
        <w:lang w:val="es-ES"/>
      </w:rPr>
      <w:drawing>
        <wp:inline distT="0" distB="0" distL="0" distR="0" wp14:anchorId="4E6808E0" wp14:editId="6B733107">
          <wp:extent cx="1295400" cy="523875"/>
          <wp:effectExtent l="0" t="0" r="0" b="9525"/>
          <wp:docPr id="6" name="Imagen 6" descr="MARITIMO-PORTUARIO-LAT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RITIMO-PORTUARIO-LATERAL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7D4">
      <w:rPr>
        <w:noProof/>
        <w:lang w:val="es-ES"/>
      </w:rPr>
      <w:drawing>
        <wp:inline distT="0" distB="0" distL="0" distR="0" wp14:anchorId="291A380D" wp14:editId="46D0B67C">
          <wp:extent cx="998855" cy="499428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federación Intersindical Gallega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973" cy="530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00D8E" w14:textId="77777777" w:rsidR="003F548D" w:rsidRDefault="00E41653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39C332B0" w14:textId="77777777" w:rsidR="003F548D" w:rsidRDefault="00E41653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C78C" w14:textId="77777777" w:rsidR="00A737D4" w:rsidRDefault="00A737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F17"/>
    <w:multiLevelType w:val="hybridMultilevel"/>
    <w:tmpl w:val="2E560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BF"/>
    <w:rsid w:val="00065FC6"/>
    <w:rsid w:val="00085893"/>
    <w:rsid w:val="000A1DFD"/>
    <w:rsid w:val="000D0CEF"/>
    <w:rsid w:val="00173771"/>
    <w:rsid w:val="00180DD6"/>
    <w:rsid w:val="00187F7A"/>
    <w:rsid w:val="001D79C3"/>
    <w:rsid w:val="0025708D"/>
    <w:rsid w:val="003149DC"/>
    <w:rsid w:val="0049731C"/>
    <w:rsid w:val="004A2A3B"/>
    <w:rsid w:val="004B7DBF"/>
    <w:rsid w:val="004F6B3E"/>
    <w:rsid w:val="0054148D"/>
    <w:rsid w:val="00576CFE"/>
    <w:rsid w:val="0059616F"/>
    <w:rsid w:val="005E296A"/>
    <w:rsid w:val="006C1E53"/>
    <w:rsid w:val="006D3A2D"/>
    <w:rsid w:val="007166C8"/>
    <w:rsid w:val="007A132F"/>
    <w:rsid w:val="008241BE"/>
    <w:rsid w:val="00824508"/>
    <w:rsid w:val="009F4D11"/>
    <w:rsid w:val="009F52B8"/>
    <w:rsid w:val="00A6774B"/>
    <w:rsid w:val="00A737D4"/>
    <w:rsid w:val="00AA1B65"/>
    <w:rsid w:val="00AA3FFA"/>
    <w:rsid w:val="00AC670E"/>
    <w:rsid w:val="00BD4EEE"/>
    <w:rsid w:val="00C24C44"/>
    <w:rsid w:val="00C3441C"/>
    <w:rsid w:val="00C76C23"/>
    <w:rsid w:val="00E41653"/>
    <w:rsid w:val="00EF2C5F"/>
    <w:rsid w:val="1096789F"/>
    <w:rsid w:val="326AE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BD079"/>
  <w15:chartTrackingRefBased/>
  <w15:docId w15:val="{EE5630EB-F14E-4964-AB69-74603A60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B7DBF"/>
    <w:rPr>
      <w:u w:val="single"/>
    </w:rPr>
  </w:style>
  <w:style w:type="paragraph" w:styleId="Encabezado">
    <w:name w:val="header"/>
    <w:link w:val="EncabezadoCar"/>
    <w:rsid w:val="004B7D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B7DBF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4B7D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7DBF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paragraph" w:styleId="Prrafodelista">
    <w:name w:val="List Paragraph"/>
    <w:basedOn w:val="Normal"/>
    <w:uiPriority w:val="34"/>
    <w:qFormat/>
    <w:rsid w:val="00AC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@bdicomunicacion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icacion@cepesca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ugenio@bdicomunicacio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ola@bdicomunicacion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2016-09-27T09:37:00Z</dcterms:created>
  <dcterms:modified xsi:type="dcterms:W3CDTF">2016-09-27T09:41:00Z</dcterms:modified>
</cp:coreProperties>
</file>